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512"/>
        <w:gridCol w:w="95"/>
        <w:gridCol w:w="278"/>
        <w:gridCol w:w="475"/>
        <w:gridCol w:w="435"/>
        <w:gridCol w:w="418"/>
        <w:gridCol w:w="182"/>
        <w:gridCol w:w="582"/>
        <w:gridCol w:w="715"/>
        <w:gridCol w:w="578"/>
        <w:gridCol w:w="118"/>
        <w:gridCol w:w="213"/>
        <w:gridCol w:w="666"/>
        <w:gridCol w:w="343"/>
        <w:gridCol w:w="546"/>
        <w:gridCol w:w="611"/>
        <w:gridCol w:w="214"/>
        <w:gridCol w:w="836"/>
        <w:gridCol w:w="96"/>
        <w:gridCol w:w="97"/>
        <w:gridCol w:w="47"/>
        <w:gridCol w:w="649"/>
        <w:gridCol w:w="199"/>
        <w:gridCol w:w="41"/>
        <w:gridCol w:w="191"/>
        <w:gridCol w:w="11"/>
        <w:gridCol w:w="94"/>
        <w:gridCol w:w="14"/>
      </w:tblGrid>
      <w:tr w:rsidR="00383BD7">
        <w:trPr>
          <w:trHeight w:hRule="exact" w:val="283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383BD7" w:rsidRDefault="000847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08472F">
              <w:rPr>
                <w:rFonts w:ascii="宋体" w:eastAsia="宋体" w:hAnsi="宋体" w:cs="宋体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19050</wp:posOffset>
                  </wp:positionV>
                  <wp:extent cx="735330" cy="729615"/>
                  <wp:effectExtent l="19050" t="0" r="7620" b="0"/>
                  <wp:wrapSquare wrapText="bothSides"/>
                  <wp:docPr id="5" name="图片 0" descr="电子生产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电子生产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6" w:type="dxa"/>
            <w:gridSpan w:val="15"/>
            <w:shd w:val="clear" w:color="auto" w:fill="auto"/>
            <w:vAlign w:val="center"/>
          </w:tcPr>
          <w:p w:rsidR="00383BD7" w:rsidRPr="00E61F79" w:rsidRDefault="0008472F">
            <w:pPr>
              <w:widowControl/>
              <w:jc w:val="left"/>
              <w:textAlignment w:val="center"/>
              <w:rPr>
                <w:rStyle w:val="font11"/>
                <w:rFonts w:hint="default"/>
              </w:rPr>
            </w:pPr>
            <w:r w:rsidRPr="00E61F79">
              <w:rPr>
                <w:rStyle w:val="font11"/>
                <w:rFonts w:hint="default"/>
              </w:rPr>
              <w:t>2021第十六届中国北京国际电子生产设备展览会(CIEE  EXPO)</w:t>
            </w:r>
          </w:p>
        </w:tc>
        <w:tc>
          <w:tcPr>
            <w:tcW w:w="3100" w:type="dxa"/>
            <w:gridSpan w:val="13"/>
            <w:vMerge w:val="restart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FF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24"/>
              </w:rPr>
              <w:t>参展申请表|合同表</w:t>
            </w:r>
          </w:p>
          <w:p w:rsidR="00383BD7" w:rsidRDefault="000D296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16"/>
                <w:szCs w:val="16"/>
              </w:rPr>
              <w:t>APPLICATION FORM / AGREEMENT</w:t>
            </w:r>
          </w:p>
        </w:tc>
      </w:tr>
      <w:tr w:rsidR="00383BD7">
        <w:trPr>
          <w:trHeight w:hRule="exact" w:val="283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gridSpan w:val="15"/>
            <w:shd w:val="clear" w:color="auto" w:fill="auto"/>
            <w:vAlign w:val="center"/>
          </w:tcPr>
          <w:p w:rsidR="0008472F" w:rsidRPr="00E61F79" w:rsidRDefault="0008472F" w:rsidP="0008472F">
            <w:pPr>
              <w:rPr>
                <w:rStyle w:val="font11"/>
                <w:rFonts w:hint="default"/>
              </w:rPr>
            </w:pPr>
            <w:r w:rsidRPr="00E61F79">
              <w:rPr>
                <w:rStyle w:val="font11"/>
                <w:rFonts w:hint="default"/>
              </w:rPr>
              <w:t>The 16th China Beijing International Electronic Production Equipment Exhibition in 2021(CIEE  EXPO)</w:t>
            </w:r>
          </w:p>
          <w:p w:rsidR="00383BD7" w:rsidRPr="00E61F79" w:rsidRDefault="00383BD7">
            <w:pPr>
              <w:widowControl/>
              <w:jc w:val="left"/>
              <w:textAlignment w:val="center"/>
              <w:rPr>
                <w:rStyle w:val="font11"/>
                <w:rFonts w:hint="default"/>
              </w:rPr>
            </w:pP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76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BD7" w:rsidRPr="00E61F79" w:rsidRDefault="00D23700">
            <w:pPr>
              <w:widowControl/>
              <w:jc w:val="left"/>
              <w:textAlignment w:val="center"/>
              <w:rPr>
                <w:rStyle w:val="font11"/>
                <w:rFonts w:hint="default"/>
              </w:rPr>
            </w:pPr>
            <w:r w:rsidRPr="00E61F79">
              <w:rPr>
                <w:rStyle w:val="font11"/>
                <w:rFonts w:hint="default"/>
              </w:rPr>
              <w:t>20</w:t>
            </w:r>
            <w:r w:rsidR="00E85442" w:rsidRPr="00E61F79">
              <w:rPr>
                <w:rStyle w:val="font11"/>
                <w:rFonts w:hint="default"/>
              </w:rPr>
              <w:t>21</w:t>
            </w:r>
            <w:r w:rsidR="000D296C" w:rsidRPr="00E61F79">
              <w:rPr>
                <w:rStyle w:val="font11"/>
                <w:rFonts w:hint="default"/>
              </w:rPr>
              <w:t>年6月</w:t>
            </w:r>
            <w:r w:rsidR="00E85442" w:rsidRPr="00E61F79">
              <w:rPr>
                <w:rStyle w:val="font11"/>
                <w:rFonts w:hint="default"/>
              </w:rPr>
              <w:t>28</w:t>
            </w:r>
            <w:r w:rsidR="000D296C" w:rsidRPr="00E61F79">
              <w:rPr>
                <w:rStyle w:val="font11"/>
                <w:rFonts w:hint="default"/>
              </w:rPr>
              <w:t>日-</w:t>
            </w:r>
            <w:r w:rsidR="00E85442" w:rsidRPr="00E61F79">
              <w:rPr>
                <w:rStyle w:val="font11"/>
                <w:rFonts w:hint="default"/>
              </w:rPr>
              <w:t>30</w:t>
            </w:r>
            <w:r w:rsidR="000D296C" w:rsidRPr="00E61F79">
              <w:rPr>
                <w:rStyle w:val="font11"/>
                <w:rFonts w:hint="default"/>
              </w:rPr>
              <w:t xml:space="preserve">日 </w:t>
            </w:r>
          </w:p>
        </w:tc>
        <w:tc>
          <w:tcPr>
            <w:tcW w:w="3179" w:type="dxa"/>
            <w:gridSpan w:val="7"/>
            <w:shd w:val="clear" w:color="auto" w:fill="auto"/>
            <w:vAlign w:val="center"/>
          </w:tcPr>
          <w:p w:rsidR="00383BD7" w:rsidRPr="00E61F79" w:rsidRDefault="00383BD7">
            <w:pPr>
              <w:rPr>
                <w:rStyle w:val="font11"/>
                <w:rFonts w:hint="default"/>
              </w:rPr>
            </w:pP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83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BD7" w:rsidRPr="00E61F79" w:rsidRDefault="000D296C">
            <w:pPr>
              <w:widowControl/>
              <w:jc w:val="left"/>
              <w:textAlignment w:val="center"/>
              <w:rPr>
                <w:rStyle w:val="font11"/>
                <w:rFonts w:hint="default"/>
              </w:rPr>
            </w:pPr>
            <w:r w:rsidRPr="00E61F79">
              <w:rPr>
                <w:rStyle w:val="font11"/>
                <w:rFonts w:hint="default"/>
              </w:rPr>
              <w:t>中国国际展览中心</w:t>
            </w:r>
            <w:r w:rsidR="00E85442" w:rsidRPr="00E61F79">
              <w:rPr>
                <w:rStyle w:val="font11"/>
                <w:rFonts w:hint="default"/>
              </w:rPr>
              <w:t>·北京</w:t>
            </w:r>
          </w:p>
        </w:tc>
        <w:tc>
          <w:tcPr>
            <w:tcW w:w="3179" w:type="dxa"/>
            <w:gridSpan w:val="7"/>
            <w:shd w:val="clear" w:color="auto" w:fill="auto"/>
            <w:vAlign w:val="center"/>
          </w:tcPr>
          <w:p w:rsidR="00383BD7" w:rsidRPr="00E61F79" w:rsidRDefault="00383BD7">
            <w:pPr>
              <w:rPr>
                <w:rStyle w:val="font11"/>
                <w:rFonts w:hint="default"/>
              </w:rPr>
            </w:pP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83"/>
        </w:trPr>
        <w:tc>
          <w:tcPr>
            <w:tcW w:w="9139" w:type="dxa"/>
            <w:gridSpan w:val="20"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9"/>
            <w:shd w:val="clear" w:color="auto" w:fill="auto"/>
          </w:tcPr>
          <w:p w:rsidR="00383BD7" w:rsidRDefault="000D296C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NO.</w:t>
            </w: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</w:rPr>
              <w:t>请详细阅读招展书并了解相关参展规则后填写参展申请表，所有注明*为必填项目，参展企业负责人签字并加盖公章后将此表传真至010-68683796，</w:t>
            </w: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或将此表扫描后发送电子邮件至huamaolian@263.net。组委会将以此规划展位。申请截止日期：</w:t>
            </w:r>
            <w:r w:rsidR="00E8544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年4月</w:t>
            </w:r>
            <w:r w:rsidR="00564BA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日。</w:t>
            </w:r>
          </w:p>
        </w:tc>
      </w:tr>
      <w:tr w:rsidR="00383BD7">
        <w:trPr>
          <w:trHeight w:hRule="exact" w:val="149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shd w:val="clear" w:color="auto" w:fill="404040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公司信息</w:t>
            </w: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公司名称（中文）*</w:t>
            </w:r>
          </w:p>
        </w:tc>
        <w:tc>
          <w:tcPr>
            <w:tcW w:w="8744" w:type="dxa"/>
            <w:gridSpan w:val="2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公司名称（英文）*</w:t>
            </w:r>
          </w:p>
        </w:tc>
        <w:tc>
          <w:tcPr>
            <w:tcW w:w="8744" w:type="dxa"/>
            <w:gridSpan w:val="2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通信地址*</w:t>
            </w:r>
          </w:p>
        </w:tc>
        <w:tc>
          <w:tcPr>
            <w:tcW w:w="6469" w:type="dxa"/>
            <w:gridSpan w:val="1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邮政编码*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□先生□女士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电子邮件*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手机号码*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区号*|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电话</w:t>
            </w:r>
            <w:r>
              <w:rPr>
                <w:rStyle w:val="font11"/>
                <w:rFonts w:hint="default"/>
              </w:rPr>
              <w:t>*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传真*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企业性质*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□国内   □合资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单独/联合参展*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□单独 □联合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公司网站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gridAfter w:val="1"/>
          <w:wAfter w:w="14" w:type="dxa"/>
          <w:trHeight w:hRule="exact" w:val="199"/>
        </w:trPr>
        <w:tc>
          <w:tcPr>
            <w:tcW w:w="10468" w:type="dxa"/>
            <w:gridSpan w:val="28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83BD7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展位价格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383BD7" w:rsidRDefault="009A43E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展品类型</w:t>
            </w:r>
            <w:r w:rsidR="000D296C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*</w:t>
            </w:r>
            <w:r w:rsidR="000D296C">
              <w:rPr>
                <w:rFonts w:ascii="宋体" w:eastAsia="宋体" w:hAnsi="宋体" w:cs="宋体" w:hint="eastAsia"/>
                <w:color w:val="FFFFFF" w:themeColor="background1"/>
                <w:kern w:val="0"/>
                <w:sz w:val="16"/>
                <w:szCs w:val="16"/>
              </w:rPr>
              <w:t>请将贵司参展展品中最主要设备类型进行勾选</w:t>
            </w:r>
          </w:p>
        </w:tc>
      </w:tr>
      <w:tr w:rsidR="00383BD7" w:rsidRPr="0008472F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我公司确定报名参展并申请展位*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08472F" w:rsidRDefault="000D296C" w:rsidP="0008472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1"/>
                <w:szCs w:val="11"/>
              </w:rPr>
            </w:pPr>
            <w:r w:rsidRPr="0008472F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□</w:t>
            </w:r>
            <w:r w:rsidR="0008472F" w:rsidRPr="0008472F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表面贴装: 表面贴装技术，焊接技术，测试测量和质量保证，电子组装自动化，生产物流和物流技术</w:t>
            </w:r>
          </w:p>
        </w:tc>
      </w:tr>
      <w:tr w:rsidR="00383BD7" w:rsidRPr="0008472F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室内光地价格（元人民币/㎡）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08472F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1"/>
                <w:szCs w:val="11"/>
              </w:rPr>
            </w:pPr>
            <w:r w:rsidRPr="0008472F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□</w:t>
            </w:r>
            <w:r w:rsidR="0008472F" w:rsidRPr="0008472F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  <w:lang w:val="zh-CN"/>
              </w:rPr>
              <w:t>工厂自动化: 工业机器人，传感器与执行器，运动控制系统，智能仓储，IT与软件</w:t>
            </w:r>
          </w:p>
        </w:tc>
      </w:tr>
      <w:tr w:rsidR="00383BD7" w:rsidRPr="007A6A3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面积范围㎡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7A6A32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1"/>
                <w:szCs w:val="11"/>
              </w:rPr>
            </w:pPr>
            <w:r w:rsidRPr="007A6A32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□</w:t>
            </w:r>
            <w:r w:rsidR="0008472F" w:rsidRPr="007A6A32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线束加工: 线束和连接器生产技术，线圈生产技术，混合元件制造</w:t>
            </w:r>
          </w:p>
        </w:tc>
      </w:tr>
      <w:tr w:rsidR="00E0465A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36-72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shd w:val="clear" w:color="auto" w:fill="auto"/>
            <w:vAlign w:val="center"/>
          </w:tcPr>
          <w:p w:rsidR="00E0465A" w:rsidRPr="00E0465A" w:rsidRDefault="00E0465A" w:rsidP="00664EB9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1"/>
                <w:szCs w:val="11"/>
              </w:rPr>
            </w:pPr>
            <w:r w:rsidRPr="00E0465A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□点胶注胶: 点胶涂覆，化工材料，表面处理，清洗技术</w:t>
            </w:r>
          </w:p>
        </w:tc>
      </w:tr>
      <w:tr w:rsidR="00E0465A" w:rsidRPr="00F91A38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73-199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vMerge w:val="restart"/>
            <w:shd w:val="clear" w:color="auto" w:fill="auto"/>
            <w:vAlign w:val="center"/>
          </w:tcPr>
          <w:p w:rsidR="00E0465A" w:rsidRDefault="00F91A38" w:rsidP="00F91A3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0465A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□</w:t>
            </w:r>
            <w:r w:rsidRPr="00F91A38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未来市场: 系统级封装，柔性与印刷电子，数字化工厂</w:t>
            </w:r>
          </w:p>
        </w:tc>
      </w:tr>
      <w:tr w:rsidR="00E0465A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200-399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vMerge/>
            <w:shd w:val="clear" w:color="auto" w:fill="auto"/>
            <w:vAlign w:val="center"/>
          </w:tcPr>
          <w:p w:rsidR="00E0465A" w:rsidRDefault="00E0465A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≥400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7A6A32" w:rsidRDefault="009A43E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0465A"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1"/>
                <w:szCs w:val="11"/>
              </w:rPr>
              <w:t>其他</w:t>
            </w:r>
          </w:p>
        </w:tc>
      </w:tr>
      <w:tr w:rsidR="007A6A32">
        <w:trPr>
          <w:trHeight w:hRule="exact" w:val="145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8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标准展位价格（元人民币/㎡）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其他说明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展位类型 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114300" distR="114300">
                  <wp:extent cx="3438525" cy="9525"/>
                  <wp:effectExtent l="0" t="0" r="0" b="0"/>
                  <wp:docPr id="10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gridSpan w:val="16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申请展位合同签订五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个工作日内将展位费全款汇入展会组委会指定账户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9㎡精装修展位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 w:val="restart"/>
            <w:shd w:val="clear" w:color="auto" w:fill="auto"/>
          </w:tcPr>
          <w:p w:rsidR="007A6A32" w:rsidRDefault="007A6A32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 w:val="restart"/>
            <w:shd w:val="clear" w:color="auto" w:fill="auto"/>
          </w:tcPr>
          <w:p w:rsidR="007A6A32" w:rsidRDefault="007A6A32" w:rsidP="00E85442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均须遵守本会及展馆的各项有关规定，详见《参展商手册》</w:t>
            </w:r>
          </w:p>
          <w:p w:rsidR="007A6A32" w:rsidRPr="00E85442" w:rsidRDefault="007A6A32" w:rsidP="00E85442">
            <w:pPr>
              <w:rPr>
                <w:rFonts w:asciiTheme="minorEastAsia" w:hAnsiTheme="minorEastAsia" w:cs="Arial"/>
                <w:sz w:val="18"/>
                <w:szCs w:val="18"/>
              </w:rPr>
            </w:pP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参展单位自行转让展位或展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示与展品范围不相符产品，本会将取消其参展资格，所缴费用概不退还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签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合同的单位未按合同规定日期付款，承办单位有权取消展位</w:t>
            </w:r>
            <w:r w:rsidRPr="00E973FC">
              <w:rPr>
                <w:rFonts w:asciiTheme="minorEastAsia" w:hAnsiTheme="minorEastAsia" w:cs="Arial" w:hint="eastAsia"/>
                <w:sz w:val="18"/>
                <w:szCs w:val="18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参展单位在交付费用后放弃参展，所交费用不予退回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9㎡标准展位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80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注：双开口展位加收20%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展位说明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 w:val="restart"/>
            <w:shd w:val="clear" w:color="auto" w:fill="auto"/>
            <w:vAlign w:val="center"/>
          </w:tcPr>
          <w:p w:rsidR="007A6A32" w:rsidRDefault="007A6A32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★光地展位：指除室内标准展位以外所有展位均为光地，此展位不提供任何装饰及电源，参展商须自行设计并搭建展台。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★展位规划：标准展位的申请主要是依据展品类型及报名先后顺序进行划分。特装展位的申请主要是依据展品类型、报名顺序、参展尺寸、设备重量等多因素进行划分。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★室内光地展位起租面积为36㎡，室外光地展位起租面积为100㎡。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★参展商在获得展位后不得将展位全部或部分转租、转让给第三方。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★展馆地面承重5000Kg/㎡。进货门高6m，宽6m。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★展位位置及参展面积须经参展商与组委会共同确认后方有效。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bottom w:val="dotted" w:sz="4" w:space="0" w:color="000000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展位费用*</w:t>
            </w:r>
            <w:r>
              <w:rPr>
                <w:rFonts w:ascii="黑体" w:eastAsia="黑体" w:hAnsi="宋体" w:cs="黑体" w:hint="eastAsia"/>
                <w:noProof/>
                <w:color w:val="FFFFFF"/>
                <w:kern w:val="0"/>
                <w:sz w:val="22"/>
                <w:szCs w:val="22"/>
              </w:rPr>
              <w:drawing>
                <wp:inline distT="0" distB="0" distL="114300" distR="114300">
                  <wp:extent cx="3505200" cy="28575"/>
                  <wp:effectExtent l="0" t="0" r="0" b="9525"/>
                  <wp:docPr id="1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展位号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面积㎡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费用标准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费用小计</w:t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|室内光地|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|室外光地|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|标准展位|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7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展位费合计（元）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B0F0"/>
                <w:sz w:val="16"/>
                <w:szCs w:val="16"/>
              </w:rPr>
              <w:t>选中展位号填写／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  <w:bottom w:val="dotted" w:sz="4" w:space="0" w:color="000000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技术交流</w:t>
            </w: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404040"/>
          </w:tcPr>
          <w:p w:rsidR="007A6A32" w:rsidRDefault="007A6A32">
            <w:pPr>
              <w:widowControl/>
              <w:jc w:val="left"/>
              <w:textAlignment w:val="top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收款账号</w:t>
            </w:r>
          </w:p>
        </w:tc>
        <w:tc>
          <w:tcPr>
            <w:tcW w:w="607" w:type="dxa"/>
            <w:gridSpan w:val="2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参展商价格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非参展商价格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预订场次</w:t>
            </w: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收款单位</w:t>
            </w:r>
          </w:p>
        </w:tc>
        <w:tc>
          <w:tcPr>
            <w:tcW w:w="3692" w:type="dxa"/>
            <w:gridSpan w:val="9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F49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北京华研展览有限公司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1小时/场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30000元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48000元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7A6A32" w:rsidRDefault="007A6A3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中国光大银行</w:t>
            </w: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北京石景山支行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场次需求：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7A6A32" w:rsidRDefault="007A6A3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3530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0188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0006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25728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2021第十六届中国北京国际智能制造装备产业展览会组委会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参展商确认*</w:t>
            </w:r>
          </w:p>
        </w:tc>
      </w:tr>
      <w:tr w:rsidR="007A6A32">
        <w:trPr>
          <w:gridAfter w:val="1"/>
          <w:wAfter w:w="14" w:type="dxa"/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    址：北京市石景山区八角南路65号融科创意中心16层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 w:val="restart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我公司已详尽了解展会相关要求，并确定申请展位。</w:t>
            </w:r>
          </w:p>
        </w:tc>
        <w:tc>
          <w:tcPr>
            <w:tcW w:w="1235" w:type="dxa"/>
            <w:gridSpan w:val="7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 w:rsidP="00E85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电子邮件：</w:t>
            </w:r>
            <w:r w:rsidRPr="00E8544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hjz@jingheexpo.com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邮 编：100043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 w:val="restart"/>
            <w:shd w:val="clear" w:color="auto" w:fill="auto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参展单位盖章</w:t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网    站：www.aiacte.com    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联 系 人：胡金洲13621382017同微信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    话：010-88808897  88808867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    真：010-68683796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负责人签字*</w:t>
            </w:r>
          </w:p>
        </w:tc>
        <w:tc>
          <w:tcPr>
            <w:tcW w:w="2646" w:type="dxa"/>
            <w:gridSpan w:val="6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宋体" w:eastAsia="宋体" w:hAnsi="宋体" w:cs="宋体" w:hint="eastAsia"/>
                <w:color w:val="FFFFFF" w:themeColor="background1"/>
                <w:sz w:val="22"/>
                <w:szCs w:val="22"/>
                <w:highlight w:val="red"/>
              </w:rPr>
              <w:t>主办单位盖章处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日期*</w:t>
            </w:r>
          </w:p>
        </w:tc>
        <w:tc>
          <w:tcPr>
            <w:tcW w:w="2646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383BD7" w:rsidRDefault="00383BD7"/>
    <w:sectPr w:rsidR="00383BD7" w:rsidSect="00383BD7">
      <w:pgSz w:w="11906" w:h="16838"/>
      <w:pgMar w:top="663" w:right="550" w:bottom="663" w:left="5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584" w:rsidRDefault="00865584" w:rsidP="00D23700">
      <w:r>
        <w:separator/>
      </w:r>
    </w:p>
  </w:endnote>
  <w:endnote w:type="continuationSeparator" w:id="1">
    <w:p w:rsidR="00865584" w:rsidRDefault="00865584" w:rsidP="00D2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584" w:rsidRDefault="00865584" w:rsidP="00D23700">
      <w:r>
        <w:separator/>
      </w:r>
    </w:p>
  </w:footnote>
  <w:footnote w:type="continuationSeparator" w:id="1">
    <w:p w:rsidR="00865584" w:rsidRDefault="00865584" w:rsidP="00D23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EA243D"/>
    <w:rsid w:val="0008472F"/>
    <w:rsid w:val="000C62AB"/>
    <w:rsid w:val="000D296C"/>
    <w:rsid w:val="00383BD7"/>
    <w:rsid w:val="004A398F"/>
    <w:rsid w:val="00564BA5"/>
    <w:rsid w:val="006267D9"/>
    <w:rsid w:val="006941C8"/>
    <w:rsid w:val="006E02FB"/>
    <w:rsid w:val="007A6A32"/>
    <w:rsid w:val="00820F0B"/>
    <w:rsid w:val="00836A37"/>
    <w:rsid w:val="00865584"/>
    <w:rsid w:val="00992047"/>
    <w:rsid w:val="009A43E6"/>
    <w:rsid w:val="009F4802"/>
    <w:rsid w:val="00A30D11"/>
    <w:rsid w:val="00BC38B6"/>
    <w:rsid w:val="00C11A94"/>
    <w:rsid w:val="00D23700"/>
    <w:rsid w:val="00E0465A"/>
    <w:rsid w:val="00E131C6"/>
    <w:rsid w:val="00E61F79"/>
    <w:rsid w:val="00E83C33"/>
    <w:rsid w:val="00E85442"/>
    <w:rsid w:val="00EA1F50"/>
    <w:rsid w:val="00F91A38"/>
    <w:rsid w:val="1BF06145"/>
    <w:rsid w:val="33C4224F"/>
    <w:rsid w:val="340409D5"/>
    <w:rsid w:val="3D31339D"/>
    <w:rsid w:val="3DE55126"/>
    <w:rsid w:val="45C2786C"/>
    <w:rsid w:val="46FA62E7"/>
    <w:rsid w:val="49C30CF8"/>
    <w:rsid w:val="4BAD448A"/>
    <w:rsid w:val="4C8F50E4"/>
    <w:rsid w:val="594441D6"/>
    <w:rsid w:val="5AEA243D"/>
    <w:rsid w:val="625F56CB"/>
    <w:rsid w:val="68E4640E"/>
    <w:rsid w:val="6F9646C8"/>
    <w:rsid w:val="72B05611"/>
    <w:rsid w:val="732D3958"/>
    <w:rsid w:val="786366B4"/>
    <w:rsid w:val="7C54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83BD7"/>
    <w:rPr>
      <w:sz w:val="18"/>
      <w:szCs w:val="18"/>
    </w:rPr>
  </w:style>
  <w:style w:type="character" w:styleId="a4">
    <w:name w:val="Hyperlink"/>
    <w:basedOn w:val="a0"/>
    <w:qFormat/>
    <w:rsid w:val="00383BD7"/>
    <w:rPr>
      <w:color w:val="0000FF"/>
      <w:u w:val="single"/>
    </w:rPr>
  </w:style>
  <w:style w:type="character" w:customStyle="1" w:styleId="font61">
    <w:name w:val="font61"/>
    <w:basedOn w:val="a0"/>
    <w:qFormat/>
    <w:rsid w:val="00383B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383BD7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rsid w:val="00383B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2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237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23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237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Company>微软中国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2017-07-08T01:33:00Z</cp:lastPrinted>
  <dcterms:created xsi:type="dcterms:W3CDTF">2020-09-13T09:58:00Z</dcterms:created>
  <dcterms:modified xsi:type="dcterms:W3CDTF">2020-09-14T00:42:00Z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